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2A0BBE6" w14:textId="77777777" w:rsidR="00F150A7" w:rsidRPr="00F150A7" w:rsidRDefault="00F150A7" w:rsidP="00F150A7">
      <w:pPr>
        <w:rPr>
          <w:rFonts w:ascii="Cambria Math" w:hAnsi="Cambria Math" w:cs="Cambria Math"/>
        </w:rPr>
      </w:pPr>
      <w:proofErr w:type="spellStart"/>
      <w:r w:rsidRPr="00F150A7">
        <w:rPr>
          <w:rFonts w:ascii="Cambria Math" w:hAnsi="Cambria Math" w:cs="Cambria Math"/>
        </w:rPr>
        <w:t>pre</w:t>
      </w:r>
      <w:proofErr w:type="spellEnd"/>
      <w:r w:rsidRPr="00F150A7">
        <w:rPr>
          <w:rFonts w:ascii="Cambria Math" w:hAnsi="Cambria Math" w:cs="Cambria Math"/>
        </w:rPr>
        <w:t xml:space="preserve"> </w:t>
      </w:r>
      <w:proofErr w:type="spellStart"/>
      <w:r w:rsidRPr="00F150A7">
        <w:rPr>
          <w:rFonts w:ascii="Cambria Math" w:hAnsi="Cambria Math" w:cs="Cambria Math"/>
        </w:rPr>
        <w:t>vonkajšie</w:t>
      </w:r>
      <w:proofErr w:type="spellEnd"/>
      <w:r w:rsidRPr="00F150A7">
        <w:rPr>
          <w:rFonts w:ascii="Cambria Math" w:hAnsi="Cambria Math" w:cs="Cambria Math"/>
        </w:rPr>
        <w:t xml:space="preserve"> a </w:t>
      </w:r>
      <w:proofErr w:type="spellStart"/>
      <w:r w:rsidRPr="00F150A7">
        <w:rPr>
          <w:rFonts w:ascii="Cambria Math" w:hAnsi="Cambria Math" w:cs="Cambria Math"/>
        </w:rPr>
        <w:t>vnútorné</w:t>
      </w:r>
      <w:proofErr w:type="spellEnd"/>
      <w:r w:rsidRPr="00F150A7">
        <w:rPr>
          <w:rFonts w:ascii="Cambria Math" w:hAnsi="Cambria Math" w:cs="Cambria Math"/>
        </w:rPr>
        <w:t xml:space="preserve"> </w:t>
      </w:r>
      <w:proofErr w:type="spellStart"/>
      <w:r w:rsidRPr="00F150A7">
        <w:rPr>
          <w:rFonts w:ascii="Cambria Math" w:hAnsi="Cambria Math" w:cs="Cambria Math"/>
        </w:rPr>
        <w:t>použitie</w:t>
      </w:r>
      <w:proofErr w:type="spellEnd"/>
    </w:p>
    <w:p w14:paraId="6B552AE3" w14:textId="77777777" w:rsidR="00F150A7" w:rsidRPr="00F150A7" w:rsidRDefault="00F150A7" w:rsidP="00F150A7">
      <w:pPr>
        <w:rPr>
          <w:rFonts w:ascii="Cambria Math" w:hAnsi="Cambria Math" w:cs="Cambria Math"/>
        </w:rPr>
      </w:pPr>
      <w:r w:rsidRPr="00F150A7">
        <w:rPr>
          <w:rFonts w:ascii="Cambria Math" w:hAnsi="Cambria Math" w:cs="Cambria Math"/>
        </w:rPr>
        <w:t xml:space="preserve">50 </w:t>
      </w:r>
      <w:proofErr w:type="spellStart"/>
      <w:r w:rsidRPr="00F150A7">
        <w:rPr>
          <w:rFonts w:ascii="Cambria Math" w:hAnsi="Cambria Math" w:cs="Cambria Math"/>
        </w:rPr>
        <w:t>ks</w:t>
      </w:r>
      <w:proofErr w:type="spellEnd"/>
      <w:r w:rsidRPr="00F150A7">
        <w:rPr>
          <w:rFonts w:ascii="Cambria Math" w:hAnsi="Cambria Math" w:cs="Cambria Math"/>
        </w:rPr>
        <w:t xml:space="preserve"> </w:t>
      </w:r>
      <w:proofErr w:type="spellStart"/>
      <w:r w:rsidRPr="00F150A7">
        <w:rPr>
          <w:rFonts w:ascii="Cambria Math" w:hAnsi="Cambria Math" w:cs="Cambria Math"/>
        </w:rPr>
        <w:t>bielych</w:t>
      </w:r>
      <w:proofErr w:type="spellEnd"/>
      <w:r w:rsidRPr="00F150A7">
        <w:rPr>
          <w:rFonts w:ascii="Cambria Math" w:hAnsi="Cambria Math" w:cs="Cambria Math"/>
        </w:rPr>
        <w:t xml:space="preserve"> LED, </w:t>
      </w:r>
      <w:proofErr w:type="spellStart"/>
      <w:r w:rsidRPr="00F150A7">
        <w:rPr>
          <w:rFonts w:ascii="Cambria Math" w:hAnsi="Cambria Math" w:cs="Cambria Math"/>
        </w:rPr>
        <w:t>studený</w:t>
      </w:r>
      <w:proofErr w:type="spellEnd"/>
      <w:r w:rsidRPr="00F150A7">
        <w:rPr>
          <w:rFonts w:ascii="Cambria Math" w:hAnsi="Cambria Math" w:cs="Cambria Math"/>
        </w:rPr>
        <w:t xml:space="preserve"> </w:t>
      </w:r>
      <w:proofErr w:type="spellStart"/>
      <w:r w:rsidRPr="00F150A7">
        <w:rPr>
          <w:rFonts w:ascii="Cambria Math" w:hAnsi="Cambria Math" w:cs="Cambria Math"/>
        </w:rPr>
        <w:t>odtieň</w:t>
      </w:r>
      <w:proofErr w:type="spellEnd"/>
    </w:p>
    <w:p w14:paraId="3D5B397C" w14:textId="77777777" w:rsidR="00F150A7" w:rsidRPr="00F150A7" w:rsidRDefault="00F150A7" w:rsidP="00F150A7">
      <w:pPr>
        <w:rPr>
          <w:rFonts w:ascii="Cambria Math" w:hAnsi="Cambria Math" w:cs="Cambria Math"/>
        </w:rPr>
      </w:pPr>
      <w:r w:rsidRPr="00F150A7">
        <w:rPr>
          <w:rFonts w:ascii="Cambria Math" w:hAnsi="Cambria Math" w:cs="Cambria Math"/>
        </w:rPr>
        <w:t xml:space="preserve">15 cm </w:t>
      </w:r>
      <w:proofErr w:type="spellStart"/>
      <w:r w:rsidRPr="00F150A7">
        <w:rPr>
          <w:rFonts w:ascii="Cambria Math" w:hAnsi="Cambria Math" w:cs="Cambria Math"/>
        </w:rPr>
        <w:t>cencúľ</w:t>
      </w:r>
      <w:proofErr w:type="spellEnd"/>
      <w:r w:rsidRPr="00F150A7">
        <w:rPr>
          <w:rFonts w:ascii="Cambria Math" w:hAnsi="Cambria Math" w:cs="Cambria Math"/>
        </w:rPr>
        <w:t xml:space="preserve"> na </w:t>
      </w:r>
      <w:proofErr w:type="spellStart"/>
      <w:r w:rsidRPr="00F150A7">
        <w:rPr>
          <w:rFonts w:ascii="Cambria Math" w:hAnsi="Cambria Math" w:cs="Cambria Math"/>
        </w:rPr>
        <w:t>LED-e</w:t>
      </w:r>
      <w:proofErr w:type="spellEnd"/>
    </w:p>
    <w:p w14:paraId="6FB90D8E" w14:textId="77777777" w:rsidR="00F150A7" w:rsidRPr="00F150A7" w:rsidRDefault="00F150A7" w:rsidP="00F150A7">
      <w:pPr>
        <w:rPr>
          <w:rFonts w:ascii="Cambria Math" w:hAnsi="Cambria Math" w:cs="Cambria Math"/>
        </w:rPr>
      </w:pPr>
      <w:proofErr w:type="spellStart"/>
      <w:r w:rsidRPr="00F150A7">
        <w:rPr>
          <w:rFonts w:ascii="Cambria Math" w:hAnsi="Cambria Math" w:cs="Cambria Math"/>
        </w:rPr>
        <w:t>dĺžka</w:t>
      </w:r>
      <w:proofErr w:type="spellEnd"/>
      <w:r w:rsidRPr="00F150A7">
        <w:rPr>
          <w:rFonts w:ascii="Cambria Math" w:hAnsi="Cambria Math" w:cs="Cambria Math"/>
        </w:rPr>
        <w:t xml:space="preserve"> </w:t>
      </w:r>
      <w:proofErr w:type="spellStart"/>
      <w:r w:rsidRPr="00F150A7">
        <w:rPr>
          <w:rFonts w:ascii="Cambria Math" w:hAnsi="Cambria Math" w:cs="Cambria Math"/>
        </w:rPr>
        <w:t>reťazca</w:t>
      </w:r>
      <w:proofErr w:type="spellEnd"/>
      <w:r w:rsidRPr="00F150A7">
        <w:rPr>
          <w:rFonts w:ascii="Cambria Math" w:hAnsi="Cambria Math" w:cs="Cambria Math"/>
        </w:rPr>
        <w:t>: 7,3 m</w:t>
      </w:r>
    </w:p>
    <w:p w14:paraId="37634C3E" w14:textId="2949F3AD" w:rsidR="00481B83" w:rsidRPr="00C34403" w:rsidRDefault="00F150A7" w:rsidP="00F150A7">
      <w:proofErr w:type="spellStart"/>
      <w:r w:rsidRPr="00F150A7">
        <w:rPr>
          <w:rFonts w:ascii="Cambria Math" w:hAnsi="Cambria Math" w:cs="Cambria Math"/>
        </w:rPr>
        <w:t>dĺžka</w:t>
      </w:r>
      <w:proofErr w:type="spellEnd"/>
      <w:r w:rsidRPr="00F150A7">
        <w:rPr>
          <w:rFonts w:ascii="Cambria Math" w:hAnsi="Cambria Math" w:cs="Cambria Math"/>
        </w:rPr>
        <w:t xml:space="preserve"> </w:t>
      </w:r>
      <w:proofErr w:type="spellStart"/>
      <w:r w:rsidRPr="00F150A7">
        <w:rPr>
          <w:rFonts w:ascii="Cambria Math" w:hAnsi="Cambria Math" w:cs="Cambria Math"/>
        </w:rPr>
        <w:t>kábla</w:t>
      </w:r>
      <w:proofErr w:type="spellEnd"/>
      <w:r w:rsidRPr="00F150A7">
        <w:rPr>
          <w:rFonts w:ascii="Cambria Math" w:hAnsi="Cambria Math" w:cs="Cambria Math"/>
        </w:rPr>
        <w:t>: 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81B83"/>
    <w:rsid w:val="00490A67"/>
    <w:rsid w:val="00493F02"/>
    <w:rsid w:val="0049666B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55A5F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2023-01-23T09:30:00Z</dcterms:created>
  <dcterms:modified xsi:type="dcterms:W3CDTF">2023-01-23T09:30:00Z</dcterms:modified>
</cp:coreProperties>
</file>